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2374F">
        <w:rPr>
          <w:rFonts w:ascii="Times New Roman" w:eastAsia="Arial Unicode MS" w:hAnsi="Times New Roman" w:cs="Times New Roman"/>
          <w:b/>
          <w:color w:val="000000" w:themeColor="text1"/>
          <w:sz w:val="24"/>
          <w:szCs w:val="24"/>
          <w:lang w:eastAsia="lv-LV"/>
        </w:rPr>
        <w:t>5</w:t>
      </w:r>
      <w:r w:rsidR="00967F56">
        <w:rPr>
          <w:rFonts w:ascii="Times New Roman" w:eastAsia="Arial Unicode MS" w:hAnsi="Times New Roman" w:cs="Times New Roman"/>
          <w:b/>
          <w:color w:val="000000" w:themeColor="text1"/>
          <w:sz w:val="24"/>
          <w:szCs w:val="24"/>
          <w:lang w:eastAsia="lv-LV"/>
        </w:rPr>
        <w:t>0</w:t>
      </w:r>
      <w:r w:rsidR="0052374F">
        <w:rPr>
          <w:rFonts w:ascii="Times New Roman" w:eastAsia="Arial Unicode MS" w:hAnsi="Times New Roman" w:cs="Times New Roman"/>
          <w:b/>
          <w:color w:val="000000" w:themeColor="text1"/>
          <w:sz w:val="24"/>
          <w:szCs w:val="24"/>
          <w:lang w:eastAsia="lv-LV"/>
        </w:rPr>
        <w:t>2</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52374F">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2374F" w:rsidRDefault="0052374F" w:rsidP="005B5FCA">
      <w:pPr>
        <w:spacing w:after="0" w:line="240" w:lineRule="auto"/>
        <w:rPr>
          <w:rFonts w:ascii="Times New Roman" w:hAnsi="Times New Roman" w:cs="Times New Roman"/>
          <w:b/>
          <w:sz w:val="24"/>
          <w:szCs w:val="24"/>
          <w:lang w:eastAsia="lv-LV" w:bidi="lo-LA"/>
        </w:rPr>
      </w:pPr>
    </w:p>
    <w:p w:rsidR="007019BC" w:rsidRDefault="0052374F" w:rsidP="005B5FCA">
      <w:pPr>
        <w:spacing w:after="0" w:line="240" w:lineRule="auto"/>
        <w:rPr>
          <w:rFonts w:ascii="Times New Roman" w:hAnsi="Times New Roman" w:cs="Times New Roman"/>
          <w:b/>
          <w:sz w:val="24"/>
          <w:szCs w:val="24"/>
          <w:lang w:eastAsia="lv-LV" w:bidi="lo-LA"/>
        </w:rPr>
      </w:pPr>
      <w:r w:rsidRPr="0052374F">
        <w:rPr>
          <w:rFonts w:ascii="Times New Roman" w:hAnsi="Times New Roman" w:cs="Times New Roman"/>
          <w:b/>
          <w:sz w:val="24"/>
          <w:szCs w:val="24"/>
          <w:lang w:eastAsia="lv-LV" w:bidi="lo-LA"/>
        </w:rPr>
        <w:t>Par dzīvokļa Saules ielā 49A-7, Madonā, parādsaistībām</w:t>
      </w:r>
    </w:p>
    <w:p w:rsidR="0052374F" w:rsidRPr="0052374F" w:rsidRDefault="0052374F" w:rsidP="005B5FCA">
      <w:pPr>
        <w:spacing w:after="0" w:line="240" w:lineRule="auto"/>
        <w:rPr>
          <w:rFonts w:ascii="Times New Roman" w:hAnsi="Times New Roman" w:cs="Times New Roman"/>
          <w:b/>
          <w:sz w:val="24"/>
          <w:szCs w:val="24"/>
          <w:lang w:eastAsia="lv-LV" w:bidi="lo-LA"/>
        </w:rPr>
      </w:pPr>
    </w:p>
    <w:p w:rsidR="0052374F" w:rsidRPr="0052374F" w:rsidRDefault="0052374F" w:rsidP="0052374F">
      <w:pPr>
        <w:spacing w:after="0" w:line="240" w:lineRule="auto"/>
        <w:ind w:firstLine="567"/>
        <w:jc w:val="both"/>
        <w:rPr>
          <w:rFonts w:ascii="Times New Roman" w:eastAsia="Times New Roman" w:hAnsi="Times New Roman" w:cs="Times New Roman"/>
          <w:sz w:val="24"/>
          <w:szCs w:val="24"/>
          <w:lang w:eastAsia="lv-LV"/>
        </w:rPr>
      </w:pPr>
      <w:bookmarkStart w:id="0" w:name="_Hlk508403601"/>
      <w:bookmarkStart w:id="1" w:name="OLE_LINK1"/>
      <w:r w:rsidRPr="0052374F">
        <w:rPr>
          <w:rFonts w:ascii="Times New Roman" w:eastAsia="Times New Roman" w:hAnsi="Times New Roman" w:cs="Times New Roman"/>
          <w:sz w:val="24"/>
          <w:szCs w:val="24"/>
          <w:lang w:eastAsia="lv-LV"/>
        </w:rPr>
        <w:t xml:space="preserve">SIA „ Madonas namsaimnieks” (turpmāk – Pārvaldnieks) valdes loceklis Oskars </w:t>
      </w:r>
      <w:proofErr w:type="spellStart"/>
      <w:r w:rsidRPr="0052374F">
        <w:rPr>
          <w:rFonts w:ascii="Times New Roman" w:eastAsia="Times New Roman" w:hAnsi="Times New Roman" w:cs="Times New Roman"/>
          <w:sz w:val="24"/>
          <w:szCs w:val="24"/>
          <w:lang w:eastAsia="lv-LV"/>
        </w:rPr>
        <w:t>Janovičs</w:t>
      </w:r>
      <w:proofErr w:type="spellEnd"/>
      <w:r w:rsidRPr="0052374F">
        <w:rPr>
          <w:rFonts w:ascii="Times New Roman" w:eastAsia="Times New Roman" w:hAnsi="Times New Roman" w:cs="Times New Roman"/>
          <w:sz w:val="24"/>
          <w:szCs w:val="24"/>
          <w:lang w:eastAsia="lv-LV"/>
        </w:rPr>
        <w:t xml:space="preserve"> informē Madonas novada pašvaldību (turpmāk – Pašvaldība) par sekojošo:</w:t>
      </w:r>
    </w:p>
    <w:p w:rsidR="0052374F" w:rsidRPr="0052374F" w:rsidRDefault="000042A0" w:rsidP="0052374F">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52374F" w:rsidRPr="0052374F">
        <w:rPr>
          <w:rFonts w:ascii="Times New Roman" w:eastAsia="Times New Roman" w:hAnsi="Times New Roman" w:cs="Times New Roman"/>
          <w:sz w:val="24"/>
          <w:szCs w:val="24"/>
          <w:lang w:eastAsia="lv-LV"/>
        </w:rPr>
        <w:t>, pamatojoties uz Madonas novada pašvaldības dzīvokļu jautājumu komisijas 26.10.2011. protokolu Nr. 9, 23 punktu (turpmāk – Lēmums), tika piešķirtas īres tiesības uz Pašvaldībai īpašumā/valdījumā esošais dzīvokli Saules ielā 49A-7, Madonā.</w:t>
      </w:r>
    </w:p>
    <w:p w:rsidR="0052374F" w:rsidRPr="0052374F" w:rsidRDefault="0052374F" w:rsidP="0052374F">
      <w:pPr>
        <w:spacing w:after="0" w:line="240" w:lineRule="auto"/>
        <w:ind w:firstLine="567"/>
        <w:jc w:val="both"/>
        <w:rPr>
          <w:rFonts w:ascii="Times New Roman" w:eastAsia="Times New Roman" w:hAnsi="Times New Roman" w:cs="Times New Roman"/>
          <w:sz w:val="24"/>
          <w:szCs w:val="24"/>
          <w:lang w:eastAsia="lv-LV"/>
        </w:rPr>
      </w:pPr>
      <w:r w:rsidRPr="0052374F">
        <w:rPr>
          <w:rFonts w:ascii="Times New Roman" w:eastAsia="Times New Roman" w:hAnsi="Times New Roman" w:cs="Times New Roman"/>
          <w:sz w:val="24"/>
          <w:szCs w:val="24"/>
          <w:lang w:eastAsia="lv-LV"/>
        </w:rPr>
        <w:t xml:space="preserve">Saskaņā ar augstākminēto lēmumu Pārvaldnieks ar </w:t>
      </w:r>
      <w:r w:rsidR="000042A0">
        <w:rPr>
          <w:rFonts w:ascii="Times New Roman" w:eastAsia="Times New Roman" w:hAnsi="Times New Roman" w:cs="Times New Roman"/>
          <w:sz w:val="24"/>
          <w:szCs w:val="24"/>
          <w:lang w:eastAsia="lv-LV"/>
        </w:rPr>
        <w:t>[…]</w:t>
      </w:r>
      <w:r w:rsidRPr="0052374F">
        <w:rPr>
          <w:rFonts w:ascii="Times New Roman" w:eastAsia="Times New Roman" w:hAnsi="Times New Roman" w:cs="Times New Roman"/>
          <w:sz w:val="24"/>
          <w:szCs w:val="24"/>
          <w:lang w:eastAsia="lv-LV"/>
        </w:rPr>
        <w:t xml:space="preserve"> 11.11.2011. noslēdza līgumu Nr. 8-2011 par dzīvojamās telpas Saules ielā 49A-7, Madonā, (turpmāk – dzīvoklis) īri.</w:t>
      </w:r>
    </w:p>
    <w:p w:rsidR="0052374F" w:rsidRPr="00B212BB" w:rsidRDefault="0052374F" w:rsidP="0052374F">
      <w:pPr>
        <w:spacing w:after="0" w:line="240" w:lineRule="auto"/>
        <w:ind w:firstLine="567"/>
        <w:jc w:val="both"/>
        <w:rPr>
          <w:rFonts w:ascii="Times New Roman" w:eastAsia="Times New Roman" w:hAnsi="Times New Roman" w:cs="Times New Roman"/>
          <w:bCs/>
          <w:sz w:val="24"/>
          <w:szCs w:val="24"/>
          <w:lang w:eastAsia="lv-LV"/>
        </w:rPr>
      </w:pPr>
      <w:r w:rsidRPr="00B212BB">
        <w:rPr>
          <w:rFonts w:ascii="Times New Roman" w:eastAsia="Times New Roman" w:hAnsi="Times New Roman" w:cs="Times New Roman"/>
          <w:sz w:val="24"/>
          <w:szCs w:val="24"/>
          <w:lang w:eastAsia="lv-LV"/>
        </w:rPr>
        <w:t xml:space="preserve">Daudzdzīvokļu dzīvojamās mājas Saules ielā 49A, Madonā, dzīvokļu īpašnieki nolēma realizēt </w:t>
      </w:r>
      <w:r w:rsidRPr="00B212BB">
        <w:rPr>
          <w:rFonts w:ascii="Times New Roman" w:eastAsia="Times New Roman" w:hAnsi="Times New Roman" w:cs="Times New Roman"/>
          <w:color w:val="000000"/>
          <w:sz w:val="24"/>
          <w:szCs w:val="24"/>
          <w:lang w:eastAsia="lv-LV"/>
        </w:rPr>
        <w:t xml:space="preserve">projektu </w:t>
      </w:r>
      <w:r w:rsidRPr="00B212BB">
        <w:rPr>
          <w:rFonts w:ascii="Times New Roman" w:eastAsia="Times New Roman" w:hAnsi="Times New Roman" w:cs="Times New Roman"/>
          <w:bCs/>
          <w:sz w:val="24"/>
          <w:szCs w:val="24"/>
          <w:lang w:eastAsia="lv-LV"/>
        </w:rPr>
        <w:t>”Daudzdzīvokļu dzīvojamās mājas Saules ielā 49A, Madonā, energoefektivitātes paaugstināšanas pasākumi” (turpmāk – Projekts).</w:t>
      </w:r>
    </w:p>
    <w:p w:rsidR="0052374F" w:rsidRPr="0052374F" w:rsidRDefault="0052374F" w:rsidP="0052374F">
      <w:pPr>
        <w:spacing w:after="0" w:line="240" w:lineRule="auto"/>
        <w:ind w:firstLine="567"/>
        <w:jc w:val="both"/>
        <w:rPr>
          <w:rFonts w:ascii="Times New Roman" w:eastAsia="Times New Roman" w:hAnsi="Times New Roman" w:cs="Times New Roman"/>
          <w:bCs/>
          <w:sz w:val="24"/>
          <w:szCs w:val="24"/>
          <w:lang w:eastAsia="lv-LV"/>
        </w:rPr>
      </w:pPr>
      <w:r w:rsidRPr="00B212BB">
        <w:rPr>
          <w:rFonts w:ascii="Times New Roman" w:eastAsia="Times New Roman" w:hAnsi="Times New Roman" w:cs="Times New Roman"/>
          <w:bCs/>
          <w:sz w:val="24"/>
          <w:szCs w:val="24"/>
          <w:lang w:eastAsia="lv-LV"/>
        </w:rPr>
        <w:t>Visi dzīvokļu īpašnieki regulāri veic maksājumus, izņemot Pašvaldības dzīvokļa īrnieku</w:t>
      </w:r>
      <w:r w:rsidRPr="0052374F">
        <w:rPr>
          <w:rFonts w:ascii="Times New Roman" w:eastAsia="Times New Roman" w:hAnsi="Times New Roman" w:cs="Times New Roman"/>
          <w:bCs/>
          <w:sz w:val="24"/>
          <w:szCs w:val="24"/>
          <w:lang w:eastAsia="lv-LV"/>
        </w:rPr>
        <w:t xml:space="preserve"> </w:t>
      </w:r>
      <w:r w:rsidR="000042A0">
        <w:rPr>
          <w:rFonts w:ascii="Times New Roman" w:eastAsia="Times New Roman" w:hAnsi="Times New Roman" w:cs="Times New Roman"/>
          <w:bCs/>
          <w:sz w:val="24"/>
          <w:szCs w:val="24"/>
          <w:lang w:eastAsia="lv-LV"/>
        </w:rPr>
        <w:t>[…]</w:t>
      </w:r>
      <w:r w:rsidRPr="0052374F">
        <w:rPr>
          <w:rFonts w:ascii="Times New Roman" w:eastAsia="Times New Roman" w:hAnsi="Times New Roman" w:cs="Times New Roman"/>
          <w:bCs/>
          <w:sz w:val="24"/>
          <w:szCs w:val="24"/>
          <w:lang w:eastAsia="lv-LV"/>
        </w:rPr>
        <w:t xml:space="preserve">. </w:t>
      </w:r>
    </w:p>
    <w:p w:rsidR="0052374F" w:rsidRPr="0052374F" w:rsidRDefault="0052374F" w:rsidP="0052374F">
      <w:pPr>
        <w:spacing w:after="0" w:line="240" w:lineRule="auto"/>
        <w:ind w:firstLine="567"/>
        <w:jc w:val="both"/>
        <w:rPr>
          <w:rFonts w:ascii="Times New Roman" w:eastAsia="Times New Roman" w:hAnsi="Times New Roman" w:cs="Times New Roman"/>
          <w:b/>
          <w:sz w:val="24"/>
          <w:szCs w:val="24"/>
          <w:lang w:eastAsia="lv-LV"/>
        </w:rPr>
      </w:pPr>
      <w:r w:rsidRPr="0052374F">
        <w:rPr>
          <w:rFonts w:ascii="Times New Roman" w:eastAsia="Times New Roman" w:hAnsi="Times New Roman" w:cs="Times New Roman"/>
          <w:bCs/>
          <w:sz w:val="24"/>
          <w:szCs w:val="24"/>
          <w:lang w:eastAsia="lv-LV"/>
        </w:rPr>
        <w:t xml:space="preserve">2018.gada jūnija mēnesī Pārvaldnieks griezās ar lūgumu Pašvaldībā par </w:t>
      </w:r>
      <w:r w:rsidR="000042A0">
        <w:rPr>
          <w:rFonts w:ascii="Times New Roman" w:eastAsia="Times New Roman" w:hAnsi="Times New Roman" w:cs="Times New Roman"/>
          <w:bCs/>
          <w:sz w:val="24"/>
          <w:szCs w:val="24"/>
          <w:lang w:eastAsia="lv-LV"/>
        </w:rPr>
        <w:t>[…]</w:t>
      </w:r>
      <w:bookmarkStart w:id="2" w:name="_GoBack"/>
      <w:bookmarkEnd w:id="2"/>
      <w:r w:rsidRPr="0052374F">
        <w:rPr>
          <w:rFonts w:ascii="Times New Roman" w:eastAsia="Times New Roman" w:hAnsi="Times New Roman" w:cs="Times New Roman"/>
          <w:bCs/>
          <w:sz w:val="24"/>
          <w:szCs w:val="24"/>
          <w:lang w:eastAsia="lv-LV"/>
        </w:rPr>
        <w:t xml:space="preserve"> parādsaistību nosegšanu, jo </w:t>
      </w:r>
      <w:r w:rsidRPr="0052374F">
        <w:rPr>
          <w:rFonts w:ascii="Times New Roman" w:eastAsia="Times New Roman" w:hAnsi="Times New Roman" w:cs="Times New Roman"/>
          <w:sz w:val="24"/>
          <w:szCs w:val="24"/>
          <w:lang w:eastAsia="lv-LV"/>
        </w:rPr>
        <w:t>pieļaujamais parāda apmērs,</w:t>
      </w:r>
      <w:r w:rsidRPr="0052374F">
        <w:rPr>
          <w:rFonts w:ascii="Times New Roman" w:eastAsia="Times New Roman" w:hAnsi="Times New Roman" w:cs="Times New Roman"/>
          <w:b/>
          <w:sz w:val="24"/>
          <w:szCs w:val="24"/>
          <w:lang w:eastAsia="lv-LV"/>
        </w:rPr>
        <w:t xml:space="preserve"> </w:t>
      </w:r>
      <w:r w:rsidRPr="0052374F">
        <w:rPr>
          <w:rFonts w:ascii="Times New Roman" w:eastAsia="Times New Roman" w:hAnsi="Times New Roman" w:cs="Times New Roman"/>
          <w:sz w:val="24"/>
          <w:szCs w:val="24"/>
          <w:lang w:eastAsia="lv-LV"/>
        </w:rPr>
        <w:t xml:space="preserve">lai AS „Attīstības finanšu institūcija </w:t>
      </w:r>
      <w:proofErr w:type="spellStart"/>
      <w:r w:rsidRPr="0052374F">
        <w:rPr>
          <w:rFonts w:ascii="Times New Roman" w:eastAsia="Times New Roman" w:hAnsi="Times New Roman" w:cs="Times New Roman"/>
          <w:sz w:val="24"/>
          <w:szCs w:val="24"/>
          <w:lang w:eastAsia="lv-LV"/>
        </w:rPr>
        <w:t>Altum</w:t>
      </w:r>
      <w:proofErr w:type="spellEnd"/>
      <w:r w:rsidRPr="0052374F">
        <w:rPr>
          <w:rFonts w:ascii="Times New Roman" w:eastAsia="Times New Roman" w:hAnsi="Times New Roman" w:cs="Times New Roman"/>
          <w:sz w:val="24"/>
          <w:szCs w:val="24"/>
          <w:lang w:eastAsia="lv-LV"/>
        </w:rPr>
        <w:t xml:space="preserve">” un kreditējošā banka atbalstītu kredīta piešķiršanu nevar pārsniegt  10% no aprēķinātās kopējās maksājumu summas visiem dzīvokļu īpašniekiem mājā. </w:t>
      </w:r>
    </w:p>
    <w:p w:rsidR="0052374F" w:rsidRPr="0052374F" w:rsidRDefault="0052374F" w:rsidP="0052374F">
      <w:pPr>
        <w:spacing w:after="0" w:line="240" w:lineRule="auto"/>
        <w:ind w:firstLine="567"/>
        <w:jc w:val="both"/>
        <w:rPr>
          <w:rFonts w:ascii="Times New Roman" w:eastAsia="Times New Roman" w:hAnsi="Times New Roman" w:cs="Times New Roman"/>
          <w:sz w:val="24"/>
          <w:szCs w:val="24"/>
          <w:lang w:eastAsia="lv-LV"/>
        </w:rPr>
      </w:pPr>
      <w:r w:rsidRPr="0052374F">
        <w:rPr>
          <w:rFonts w:ascii="Times New Roman" w:eastAsia="Times New Roman" w:hAnsi="Times New Roman" w:cs="Times New Roman"/>
          <w:bCs/>
          <w:sz w:val="24"/>
          <w:szCs w:val="24"/>
          <w:lang w:eastAsia="lv-LV"/>
        </w:rPr>
        <w:t>Pārvaldnieks vienlaicīgi lūdza atļauju iesniegt prasības pieteikumu par parāda piedziņu pret īrnieci un izlikšanu no dzīvojamās telpas bez citas dzīves vietas ierādīšanas.</w:t>
      </w:r>
    </w:p>
    <w:p w:rsidR="0052374F" w:rsidRPr="0052374F" w:rsidRDefault="0052374F" w:rsidP="0052374F">
      <w:pPr>
        <w:spacing w:after="0" w:line="240" w:lineRule="auto"/>
        <w:ind w:firstLine="567"/>
        <w:jc w:val="both"/>
        <w:rPr>
          <w:rFonts w:ascii="Times New Roman" w:eastAsia="Times New Roman" w:hAnsi="Times New Roman" w:cs="Times New Roman"/>
          <w:color w:val="000000"/>
          <w:sz w:val="24"/>
          <w:szCs w:val="24"/>
          <w:lang w:eastAsia="lv-LV"/>
        </w:rPr>
      </w:pPr>
      <w:r w:rsidRPr="0052374F">
        <w:rPr>
          <w:rFonts w:ascii="Times New Roman" w:eastAsia="Times New Roman" w:hAnsi="Times New Roman" w:cs="Times New Roman"/>
          <w:sz w:val="24"/>
          <w:szCs w:val="24"/>
          <w:lang w:eastAsia="lv-LV"/>
        </w:rPr>
        <w:t xml:space="preserve">Īrniecei par laika periodu no </w:t>
      </w:r>
      <w:r w:rsidRPr="0052374F">
        <w:rPr>
          <w:rFonts w:ascii="Times New Roman" w:eastAsia="Times New Roman" w:hAnsi="Times New Roman" w:cs="Times New Roman"/>
          <w:color w:val="000000"/>
          <w:sz w:val="24"/>
          <w:szCs w:val="24"/>
          <w:lang w:eastAsia="lv-LV"/>
        </w:rPr>
        <w:t>2016. gada oktobra mēneša līdz 2018.gada 30.jūnijam bija</w:t>
      </w:r>
      <w:r w:rsidRPr="0052374F">
        <w:rPr>
          <w:rFonts w:ascii="Times New Roman" w:eastAsia="Times New Roman" w:hAnsi="Times New Roman" w:cs="Times New Roman"/>
          <w:sz w:val="24"/>
          <w:szCs w:val="24"/>
          <w:lang w:eastAsia="lv-LV"/>
        </w:rPr>
        <w:t xml:space="preserve"> uzkrājusi parādu </w:t>
      </w:r>
      <w:r w:rsidRPr="0052374F">
        <w:rPr>
          <w:rFonts w:ascii="Times New Roman" w:eastAsia="Times New Roman" w:hAnsi="Times New Roman" w:cs="Times New Roman"/>
          <w:color w:val="000000"/>
          <w:sz w:val="24"/>
          <w:szCs w:val="24"/>
          <w:lang w:eastAsia="lv-LV"/>
        </w:rPr>
        <w:t>719.02 EUR. P</w:t>
      </w:r>
      <w:r w:rsidRPr="0052374F">
        <w:rPr>
          <w:rFonts w:ascii="Times New Roman" w:eastAsia="Times New Roman" w:hAnsi="Times New Roman" w:cs="Times New Roman"/>
          <w:sz w:val="24"/>
          <w:szCs w:val="24"/>
          <w:lang w:eastAsia="lv-LV"/>
        </w:rPr>
        <w:t xml:space="preserve">ar </w:t>
      </w:r>
      <w:r w:rsidRPr="0052374F">
        <w:rPr>
          <w:rFonts w:ascii="Times New Roman" w:eastAsia="Times New Roman" w:hAnsi="Times New Roman" w:cs="Times New Roman"/>
          <w:color w:val="000000"/>
          <w:sz w:val="24"/>
          <w:szCs w:val="24"/>
          <w:lang w:eastAsia="lv-LV"/>
        </w:rPr>
        <w:t xml:space="preserve"> dzīvojamo telpu īri - 144.25 EUR, apsaimniekošanu -534.05 EUR, rēķinu piegādi – 4.90 EUR un atkritumu  izvešanu – 35.82 EUR. Pašvaldība šo parādu samaksāja.</w:t>
      </w:r>
    </w:p>
    <w:p w:rsidR="0052374F" w:rsidRPr="0052374F" w:rsidRDefault="0052374F" w:rsidP="0052374F">
      <w:pPr>
        <w:spacing w:after="0" w:line="240" w:lineRule="auto"/>
        <w:ind w:firstLine="567"/>
        <w:jc w:val="both"/>
        <w:rPr>
          <w:rFonts w:ascii="Times New Roman" w:eastAsia="Times New Roman" w:hAnsi="Times New Roman" w:cs="Times New Roman"/>
          <w:color w:val="000000"/>
          <w:sz w:val="24"/>
          <w:szCs w:val="24"/>
          <w:lang w:eastAsia="lv-LV"/>
        </w:rPr>
      </w:pPr>
      <w:r w:rsidRPr="0052374F">
        <w:rPr>
          <w:rFonts w:ascii="Times New Roman" w:eastAsia="Times New Roman" w:hAnsi="Times New Roman" w:cs="Times New Roman"/>
          <w:color w:val="000000"/>
          <w:sz w:val="24"/>
          <w:szCs w:val="24"/>
          <w:lang w:eastAsia="lv-LV"/>
        </w:rPr>
        <w:t>Pārvaldnieks iesniedza prasības pieteikumu tiesā pret īrnieci par parāda piedziņu un izlikšanu no dzīvojamās telpas bez citas dzīves vietas ierādīšanas. Tiesa pieņēma lēmumu apmierināt Pārvaldnieka prasību.</w:t>
      </w:r>
    </w:p>
    <w:p w:rsidR="0052374F" w:rsidRPr="0052374F" w:rsidRDefault="0052374F" w:rsidP="0052374F">
      <w:pPr>
        <w:spacing w:after="0" w:line="240" w:lineRule="auto"/>
        <w:ind w:firstLine="567"/>
        <w:jc w:val="both"/>
        <w:rPr>
          <w:rFonts w:ascii="Times New Roman" w:eastAsia="Times New Roman" w:hAnsi="Times New Roman" w:cs="Times New Roman"/>
          <w:color w:val="000000"/>
          <w:sz w:val="24"/>
          <w:szCs w:val="24"/>
          <w:lang w:eastAsia="lv-LV"/>
        </w:rPr>
      </w:pPr>
      <w:r w:rsidRPr="0052374F">
        <w:rPr>
          <w:rFonts w:ascii="Times New Roman" w:eastAsia="Times New Roman" w:hAnsi="Times New Roman" w:cs="Times New Roman"/>
          <w:color w:val="000000"/>
          <w:sz w:val="24"/>
          <w:szCs w:val="24"/>
          <w:lang w:eastAsia="lv-LV"/>
        </w:rPr>
        <w:t>Pārvaldnieks saņemot pozitīvu tiesas nolēmumu uzsāka parāda piedziņas un izlikšanas procesu iesniedzot izpildu rakstus zvērinātam tiesu izpildītājam.</w:t>
      </w:r>
    </w:p>
    <w:p w:rsidR="0052374F" w:rsidRPr="0052374F" w:rsidRDefault="0052374F" w:rsidP="0052374F">
      <w:pPr>
        <w:spacing w:after="0" w:line="240" w:lineRule="auto"/>
        <w:ind w:firstLine="567"/>
        <w:jc w:val="both"/>
        <w:rPr>
          <w:rFonts w:ascii="Times New Roman" w:eastAsia="Times New Roman" w:hAnsi="Times New Roman" w:cs="Times New Roman"/>
          <w:color w:val="000000"/>
          <w:sz w:val="24"/>
          <w:szCs w:val="24"/>
          <w:lang w:eastAsia="lv-LV"/>
        </w:rPr>
      </w:pPr>
      <w:r w:rsidRPr="0052374F">
        <w:rPr>
          <w:rFonts w:ascii="Times New Roman" w:eastAsia="Times New Roman" w:hAnsi="Times New Roman" w:cs="Times New Roman"/>
          <w:color w:val="000000"/>
          <w:sz w:val="24"/>
          <w:szCs w:val="24"/>
          <w:lang w:eastAsia="lv-LV"/>
        </w:rPr>
        <w:t>2020.gada 1.jūlijā īrniece tika izlikta no dzīvokļa.</w:t>
      </w:r>
    </w:p>
    <w:p w:rsidR="0052374F" w:rsidRPr="00B212BB" w:rsidRDefault="0052374F" w:rsidP="0052374F">
      <w:pPr>
        <w:spacing w:after="0" w:line="240" w:lineRule="auto"/>
        <w:ind w:firstLine="567"/>
        <w:jc w:val="both"/>
        <w:rPr>
          <w:rFonts w:ascii="Times New Roman" w:eastAsia="Times New Roman" w:hAnsi="Times New Roman" w:cs="Times New Roman"/>
          <w:color w:val="000000"/>
          <w:sz w:val="24"/>
          <w:szCs w:val="24"/>
          <w:lang w:eastAsia="lv-LV"/>
        </w:rPr>
      </w:pPr>
      <w:r w:rsidRPr="0052374F">
        <w:rPr>
          <w:rFonts w:ascii="Times New Roman" w:eastAsia="Times New Roman" w:hAnsi="Times New Roman" w:cs="Times New Roman"/>
          <w:color w:val="000000"/>
          <w:sz w:val="24"/>
          <w:szCs w:val="24"/>
          <w:lang w:eastAsia="lv-LV"/>
        </w:rPr>
        <w:t>Laika periodā, kamēr Pārvaldnieks tiesājās ar īrnieci līdz brīdim, kamēr īrniece tika izlikta no dzīvokļa, īrniece neveica maksājumus par dzīvokli, kā rezultātā parādsaistības šobrīd sastāda p</w:t>
      </w:r>
      <w:r w:rsidRPr="0052374F">
        <w:rPr>
          <w:rFonts w:ascii="Times New Roman" w:eastAsia="Times New Roman" w:hAnsi="Times New Roman" w:cs="Times New Roman"/>
          <w:sz w:val="24"/>
          <w:szCs w:val="24"/>
          <w:lang w:eastAsia="lv-LV"/>
        </w:rPr>
        <w:t xml:space="preserve">ar </w:t>
      </w:r>
      <w:r w:rsidRPr="0052374F">
        <w:rPr>
          <w:rFonts w:ascii="Times New Roman" w:eastAsia="Times New Roman" w:hAnsi="Times New Roman" w:cs="Times New Roman"/>
          <w:color w:val="000000"/>
          <w:sz w:val="24"/>
          <w:szCs w:val="24"/>
          <w:lang w:eastAsia="lv-LV"/>
        </w:rPr>
        <w:t xml:space="preserve">dzīvojamo telpu īri – 182.55 EUR, apsaimniekošanu -557.48 EUR, rēķinu piegādi – 13.02 </w:t>
      </w:r>
      <w:r w:rsidRPr="00B212BB">
        <w:rPr>
          <w:rFonts w:ascii="Times New Roman" w:eastAsia="Times New Roman" w:hAnsi="Times New Roman" w:cs="Times New Roman"/>
          <w:color w:val="000000"/>
          <w:sz w:val="24"/>
          <w:szCs w:val="24"/>
          <w:lang w:eastAsia="lv-LV"/>
        </w:rPr>
        <w:t>EUR, kopā - 753.05 EUR.</w:t>
      </w:r>
    </w:p>
    <w:p w:rsidR="0052374F" w:rsidRPr="0052374F" w:rsidRDefault="0052374F" w:rsidP="0052374F">
      <w:pPr>
        <w:spacing w:after="0" w:line="240" w:lineRule="auto"/>
        <w:ind w:firstLine="567"/>
        <w:jc w:val="both"/>
        <w:rPr>
          <w:rFonts w:ascii="Times New Roman" w:eastAsia="Times New Roman" w:hAnsi="Times New Roman" w:cs="Times New Roman"/>
          <w:sz w:val="24"/>
          <w:szCs w:val="24"/>
          <w:lang w:eastAsia="lv-LV"/>
        </w:rPr>
      </w:pPr>
      <w:r w:rsidRPr="0052374F">
        <w:rPr>
          <w:rFonts w:ascii="Times New Roman" w:eastAsia="Times New Roman" w:hAnsi="Times New Roman" w:cs="Times New Roman"/>
          <w:sz w:val="24"/>
          <w:szCs w:val="24"/>
          <w:lang w:eastAsia="lv-LV"/>
        </w:rPr>
        <w:t xml:space="preserve">Pamatojoties uz augstākminēto lūdzam </w:t>
      </w:r>
      <w:r w:rsidRPr="0052374F">
        <w:rPr>
          <w:rFonts w:ascii="Times New Roman" w:eastAsia="Times New Roman" w:hAnsi="Times New Roman" w:cs="Times New Roman"/>
          <w:color w:val="000000"/>
          <w:sz w:val="24"/>
          <w:szCs w:val="24"/>
          <w:lang w:eastAsia="lv-LV"/>
        </w:rPr>
        <w:t xml:space="preserve">Pašvaldību nosegt atlikušo parādu 753.05 EUR par dzīvokli Saules ielā 49A-7, Madonā, lai kreditējošā – banka, izskatot pieteikumu par kredīta piešķiršanu, pieņemtu pozitīvu lēmumu. Pārvaldnieks jau iepriekš minēja, ka parādu īpatsvars </w:t>
      </w:r>
      <w:r w:rsidRPr="0052374F">
        <w:rPr>
          <w:rFonts w:ascii="Times New Roman" w:eastAsia="Times New Roman" w:hAnsi="Times New Roman" w:cs="Times New Roman"/>
          <w:color w:val="000000"/>
          <w:sz w:val="24"/>
          <w:szCs w:val="24"/>
          <w:lang w:eastAsia="lv-LV"/>
        </w:rPr>
        <w:lastRenderedPageBreak/>
        <w:t xml:space="preserve">nedrīkst pārsniegt 10% no aprēķinātās maksājamās rēķinu summas visiem dzīvokļu īpašniekiem kopā.  </w:t>
      </w:r>
    </w:p>
    <w:p w:rsidR="0052374F" w:rsidRDefault="0052374F" w:rsidP="0052374F">
      <w:pPr>
        <w:spacing w:after="0" w:line="240" w:lineRule="auto"/>
        <w:ind w:firstLine="720"/>
        <w:jc w:val="both"/>
        <w:rPr>
          <w:rFonts w:ascii="Times New Roman" w:hAnsi="Times New Roman" w:cs="Times New Roman"/>
          <w:sz w:val="24"/>
          <w:szCs w:val="24"/>
          <w:lang w:eastAsia="lv-LV"/>
        </w:rPr>
      </w:pPr>
      <w:r w:rsidRPr="0052374F">
        <w:rPr>
          <w:rFonts w:ascii="Times New Roman" w:eastAsia="Times New Roman" w:hAnsi="Times New Roman" w:cs="Times New Roman"/>
          <w:sz w:val="24"/>
          <w:szCs w:val="24"/>
          <w:lang w:eastAsia="lv-LV"/>
        </w:rPr>
        <w:t xml:space="preserve">Noklausoties sniegto informāciju,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16</w:t>
      </w:r>
      <w:r w:rsidRPr="005B5FCA">
        <w:rPr>
          <w:rFonts w:ascii="Times New Roman" w:hAnsi="Times New Roman" w:cs="Times New Roman"/>
          <w:sz w:val="24"/>
          <w:szCs w:val="24"/>
          <w:lang w:eastAsia="lv-LV"/>
        </w:rPr>
        <w:t xml:space="preserve"> </w:t>
      </w:r>
      <w:r w:rsidRPr="002204F1">
        <w:rPr>
          <w:rFonts w:ascii="Times New Roman" w:hAnsi="Times New Roman" w:cs="Times New Roman"/>
          <w:sz w:val="24"/>
          <w:szCs w:val="24"/>
          <w:lang w:eastAsia="lv-LV"/>
        </w:rPr>
        <w:t>(</w:t>
      </w:r>
      <w:r w:rsidRPr="0052374F">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Pr>
          <w:rFonts w:ascii="Times New Roman" w:hAnsi="Times New Roman" w:cs="Times New Roman"/>
          <w:sz w:val="24"/>
          <w:szCs w:val="24"/>
          <w:lang w:eastAsia="lv-LV"/>
        </w:rPr>
        <w:t>)</w:t>
      </w:r>
      <w:r w:rsidRPr="001E5BF2">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5B5FCA">
        <w:rPr>
          <w:rFonts w:ascii="Times New Roman" w:hAnsi="Times New Roman" w:cs="Times New Roman"/>
          <w:b/>
          <w:noProof/>
          <w:sz w:val="24"/>
          <w:szCs w:val="24"/>
        </w:rPr>
        <w:t xml:space="preserve">,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52374F" w:rsidRPr="0052374F" w:rsidRDefault="0052374F" w:rsidP="0052374F">
      <w:pPr>
        <w:spacing w:after="0" w:line="240" w:lineRule="auto"/>
        <w:rPr>
          <w:rFonts w:ascii="Times New Roman" w:eastAsia="Times New Roman" w:hAnsi="Times New Roman" w:cs="Times New Roman"/>
          <w:b/>
          <w:sz w:val="24"/>
          <w:szCs w:val="24"/>
          <w:lang w:eastAsia="lv-LV"/>
        </w:rPr>
      </w:pPr>
    </w:p>
    <w:p w:rsidR="0052374F" w:rsidRPr="0052374F" w:rsidRDefault="0052374F" w:rsidP="0052374F">
      <w:pPr>
        <w:spacing w:after="0" w:line="240" w:lineRule="auto"/>
        <w:ind w:firstLine="720"/>
        <w:jc w:val="both"/>
        <w:rPr>
          <w:rFonts w:ascii="Times New Roman" w:eastAsia="Times New Roman" w:hAnsi="Times New Roman" w:cs="Times New Roman"/>
          <w:sz w:val="24"/>
          <w:szCs w:val="24"/>
          <w:lang w:eastAsia="lv-LV"/>
        </w:rPr>
      </w:pPr>
      <w:r w:rsidRPr="0052374F">
        <w:rPr>
          <w:rFonts w:ascii="Times New Roman" w:eastAsia="Times New Roman" w:hAnsi="Times New Roman" w:cs="Times New Roman"/>
          <w:sz w:val="24"/>
          <w:szCs w:val="24"/>
          <w:lang w:eastAsia="lv-LV"/>
        </w:rPr>
        <w:t>Nosegt parādnieces parādu 753.05 EUR apmērā, ieskaitot minēto summu SIA „Madonas namsaimnieks” kontā,  sakarā ar to, ka māja Saules ielā 49A, Madonā, plāno realizēt projektu ”Daudzdzīvokļu dzīvojamās mājas Saules ielā 49A, Madonā, energoefektivitātes paaugstināšanas pasākumi”.</w:t>
      </w:r>
    </w:p>
    <w:p w:rsidR="00BA7028" w:rsidRDefault="00BA7028" w:rsidP="00BA7028">
      <w:pPr>
        <w:keepNext/>
        <w:spacing w:after="0" w:line="240" w:lineRule="auto"/>
        <w:jc w:val="both"/>
        <w:outlineLvl w:val="0"/>
        <w:rPr>
          <w:rFonts w:ascii="Times New Roman" w:eastAsia="Arial Unicode MS" w:hAnsi="Times New Roman" w:cs="Arial Unicode MS"/>
          <w:b/>
          <w:iCs/>
          <w:sz w:val="24"/>
          <w:szCs w:val="24"/>
          <w:lang w:eastAsia="lv-LV"/>
        </w:rPr>
      </w:pPr>
    </w:p>
    <w:p w:rsidR="00BA7028" w:rsidRDefault="00BA7028" w:rsidP="00BA7028">
      <w:pPr>
        <w:spacing w:line="240" w:lineRule="auto"/>
        <w:ind w:left="720"/>
        <w:contextualSpacing/>
        <w:jc w:val="both"/>
        <w:rPr>
          <w:rFonts w:ascii="Times New Roman" w:eastAsia="Calibri" w:hAnsi="Times New Roman" w:cs="Times New Roman"/>
          <w:sz w:val="24"/>
          <w:szCs w:val="24"/>
        </w:rPr>
      </w:pPr>
    </w:p>
    <w:bookmarkEnd w:id="0"/>
    <w:bookmarkEnd w:id="1"/>
    <w:p w:rsidR="001E5BF2" w:rsidRPr="00C31BBC" w:rsidRDefault="001E5BF2" w:rsidP="00FF2990">
      <w:pPr>
        <w:spacing w:after="0" w:line="240" w:lineRule="auto"/>
        <w:jc w:val="both"/>
        <w:rPr>
          <w:rFonts w:ascii="Times New Roman" w:eastAsia="Times New Roman" w:hAnsi="Times New Roman" w:cs="Times New Roman"/>
          <w:bCs/>
          <w:sz w:val="24"/>
          <w:szCs w:val="24"/>
        </w:rPr>
      </w:pPr>
    </w:p>
    <w:p w:rsidR="00A73AC7" w:rsidRPr="009714EA" w:rsidRDefault="006165A0" w:rsidP="00D9479B">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D9479B">
      <w:pPr>
        <w:spacing w:after="0" w:line="240" w:lineRule="auto"/>
        <w:jc w:val="both"/>
        <w:rPr>
          <w:rFonts w:ascii="Times New Roman" w:eastAsia="Calibri" w:hAnsi="Times New Roman" w:cs="Times New Roman"/>
          <w:i/>
          <w:iCs/>
          <w:sz w:val="24"/>
          <w:szCs w:val="24"/>
        </w:rPr>
      </w:pPr>
    </w:p>
    <w:p w:rsidR="001A1DE5" w:rsidRDefault="001A1DE5" w:rsidP="00D9479B">
      <w:pPr>
        <w:spacing w:after="0" w:line="240" w:lineRule="auto"/>
        <w:jc w:val="both"/>
        <w:rPr>
          <w:rFonts w:ascii="Times New Roman" w:eastAsia="Calibri" w:hAnsi="Times New Roman" w:cs="Times New Roman"/>
          <w:i/>
          <w:iCs/>
          <w:sz w:val="24"/>
          <w:szCs w:val="24"/>
        </w:rPr>
      </w:pPr>
    </w:p>
    <w:p w:rsidR="001A1DE5" w:rsidRDefault="001A1DE5" w:rsidP="00D9479B">
      <w:pPr>
        <w:spacing w:after="0" w:line="240" w:lineRule="auto"/>
        <w:jc w:val="both"/>
        <w:rPr>
          <w:rFonts w:ascii="Times New Roman" w:eastAsia="Calibri" w:hAnsi="Times New Roman" w:cs="Times New Roman"/>
          <w:i/>
          <w:iCs/>
          <w:sz w:val="24"/>
          <w:szCs w:val="24"/>
        </w:rPr>
      </w:pPr>
    </w:p>
    <w:p w:rsidR="00BA7028" w:rsidRPr="0071402F" w:rsidRDefault="0052374F" w:rsidP="00BA7028">
      <w:pPr>
        <w:spacing w:line="240" w:lineRule="auto"/>
        <w:rPr>
          <w:rFonts w:ascii="Times New Roman" w:eastAsia="Calibri" w:hAnsi="Times New Roman" w:cs="Times New Roman"/>
          <w:i/>
          <w:iCs/>
          <w:sz w:val="24"/>
          <w:szCs w:val="24"/>
        </w:rPr>
      </w:pPr>
      <w:proofErr w:type="spellStart"/>
      <w:r>
        <w:rPr>
          <w:rFonts w:ascii="Times New Roman" w:eastAsia="Calibri" w:hAnsi="Times New Roman" w:cs="Times New Roman"/>
          <w:i/>
          <w:iCs/>
          <w:sz w:val="24"/>
          <w:szCs w:val="24"/>
        </w:rPr>
        <w:t>E.Kišņakova</w:t>
      </w:r>
      <w:proofErr w:type="spellEnd"/>
    </w:p>
    <w:p w:rsidR="004C23E1" w:rsidRPr="00C31BBC" w:rsidRDefault="004C23E1" w:rsidP="00D9479B">
      <w:pPr>
        <w:spacing w:after="0" w:line="240" w:lineRule="auto"/>
        <w:ind w:left="540" w:hanging="540"/>
        <w:rPr>
          <w:rFonts w:ascii="Times New Roman" w:eastAsia="Times New Roman" w:hAnsi="Times New Roman" w:cs="Times New Roman"/>
          <w:i/>
          <w:sz w:val="24"/>
          <w:szCs w:val="24"/>
        </w:rPr>
      </w:pPr>
    </w:p>
    <w:sectPr w:rsidR="004C23E1" w:rsidRPr="00C31BB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4"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8"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20"/>
  </w:num>
  <w:num w:numId="3">
    <w:abstractNumId w:val="7"/>
  </w:num>
  <w:num w:numId="4">
    <w:abstractNumId w:val="22"/>
  </w:num>
  <w:num w:numId="5">
    <w:abstractNumId w:val="27"/>
  </w:num>
  <w:num w:numId="6">
    <w:abstractNumId w:val="10"/>
  </w:num>
  <w:num w:numId="7">
    <w:abstractNumId w:val="28"/>
  </w:num>
  <w:num w:numId="8">
    <w:abstractNumId w:val="15"/>
  </w:num>
  <w:num w:numId="9">
    <w:abstractNumId w:val="6"/>
  </w:num>
  <w:num w:numId="10">
    <w:abstractNumId w:val="23"/>
  </w:num>
  <w:num w:numId="11">
    <w:abstractNumId w:val="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8"/>
  </w:num>
  <w:num w:numId="16">
    <w:abstractNumId w:val="4"/>
  </w:num>
  <w:num w:numId="17">
    <w:abstractNumId w:val="11"/>
  </w:num>
  <w:num w:numId="18">
    <w:abstractNumId w:val="26"/>
  </w:num>
  <w:num w:numId="19">
    <w:abstractNumId w:val="21"/>
  </w:num>
  <w:num w:numId="20">
    <w:abstractNumId w:val="9"/>
  </w:num>
  <w:num w:numId="21">
    <w:abstractNumId w:val="19"/>
  </w:num>
  <w:num w:numId="22">
    <w:abstractNumId w:val="14"/>
  </w:num>
  <w:num w:numId="23">
    <w:abstractNumId w:val="12"/>
  </w:num>
  <w:num w:numId="24">
    <w:abstractNumId w:val="24"/>
  </w:num>
  <w:num w:numId="25">
    <w:abstractNumId w:val="3"/>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2A0"/>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67F56"/>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12BB"/>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69F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1091-451F-4458-9FEA-AA2B86EE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Pages>
  <Words>2492</Words>
  <Characters>1421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128</cp:revision>
  <cp:lastPrinted>2020-10-01T11:20:00Z</cp:lastPrinted>
  <dcterms:created xsi:type="dcterms:W3CDTF">2020-09-23T14:33:00Z</dcterms:created>
  <dcterms:modified xsi:type="dcterms:W3CDTF">2020-11-27T14:16:00Z</dcterms:modified>
</cp:coreProperties>
</file>